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Call for Grants - EU Code Week 2025</w:t>
              <w:br w:type="textWrapping"/>
              <w:t xml:space="preserve">Application Form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deadline for submitting applications is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January 5, 2026, at 12:00 p.m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application form and attached documents must be sent only by email to the following address: </w:t>
      </w:r>
      <w:r w:rsidDel="00000000" w:rsidR="00000000" w:rsidRPr="00000000">
        <w:rPr>
          <w:b w:val="1"/>
          <w:sz w:val="20"/>
          <w:szCs w:val="20"/>
          <w:rtl w:val="0"/>
        </w:rPr>
        <w:t xml:space="preserve">apolline@women-digital.lu</w:t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other documents deemed useful may be submitted with this application form.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z8izt2wz3e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GENERAL INFORMATION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Title: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Organisation / School / Group: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Type of Structure: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☐ Non-profit organisation</w:t>
        <w:br w:type="textWrapping"/>
        <w:t xml:space="preserve"> ☐ Community group</w:t>
        <w:br w:type="textWrapping"/>
        <w:t xml:space="preserve"> ☐ School / Educator</w:t>
        <w:br w:type="textWrapping"/>
        <w:t xml:space="preserve"> ☐ Other: 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Registered Address: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Website / Social Media (if applicable):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 Person: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_____________________________________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Role: _____________________________________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____________________________________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____________________________________</w:t>
        <w:br w:type="textWrapping"/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8xjwxf10ud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PROJECT PROPOSAL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t0qi5wi129v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Project Description &amp; Objectives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(max. 1 page)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describe your project idea, its relevance to EU Code Week, and the goals you intend to achieve.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[Space for response]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y0cba1i3g1bl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Implementation Plan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(Timeline + Key Activities &amp; Deliverables)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major milestones and how the activities will be carried out (e.g. daily sessions, one-off events, etc.).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[Space for response]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f1nipqi2wo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Target Audience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describe the group(s) you aim to reach. (e.g. young people aged 10–16, parents, teachers, girls, etc.)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[Space for response]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fgket53o9ao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Expected Outcomes &amp; Impact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will your project make a difference? Please explain how you will measure the success of your activity.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[Space for response]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phjjgatulw5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Sustainability &amp; Follow-up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your activity have a lasting impact? Can it be repeated, </w:t>
      </w:r>
      <w:r w:rsidDel="00000000" w:rsidR="00000000" w:rsidRPr="00000000">
        <w:rPr>
          <w:sz w:val="24"/>
          <w:szCs w:val="24"/>
          <w:rtl w:val="0"/>
        </w:rPr>
        <w:t xml:space="preserve">replicated</w:t>
      </w:r>
      <w:r w:rsidDel="00000000" w:rsidR="00000000" w:rsidRPr="00000000">
        <w:rPr>
          <w:sz w:val="24"/>
          <w:szCs w:val="24"/>
          <w:rtl w:val="0"/>
        </w:rPr>
        <w:t xml:space="preserve"> or scaled in </w:t>
      </w:r>
      <w:r w:rsidDel="00000000" w:rsidR="00000000" w:rsidRPr="00000000">
        <w:rPr>
          <w:sz w:val="24"/>
          <w:szCs w:val="24"/>
          <w:rtl w:val="0"/>
        </w:rPr>
        <w:t xml:space="preserve">Luxembourg and across Europe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[Space for response]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pop1okl3dn8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BUDGET OVERVIEW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ipmkttk856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Budget Request (max. €2,500)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list and justify all the planned expenses.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Salaries are not eligible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tbl>
      <w:tblPr>
        <w:tblStyle w:val="Table2"/>
        <w:tblpPr w:leftFromText="180" w:rightFromText="180" w:topFromText="180" w:bottomFromText="180" w:vertAnchor="margin" w:horzAnchor="margin" w:tblpX="0" w:tblpY="4246.745605468748"/>
        <w:tblW w:w="9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00"/>
        <w:gridCol w:w="3000"/>
        <w:gridCol w:w="3000"/>
        <w:tblGridChange w:id="0">
          <w:tblGrid>
            <w:gridCol w:w="3000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Expense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Estimated Cost (€)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Materials / Kits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Venue / Room Rental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Communication / Promotion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Food / Drinks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Others (please specify)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Estimated Cost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Note: You will be required to submit invoices, receipts or supporting documents at the end of the project under </w:t>
      </w:r>
      <w:r w:rsidDel="00000000" w:rsidR="00000000" w:rsidRPr="00000000">
        <w:rPr>
          <w:i w:val="1"/>
          <w:rtl w:val="0"/>
        </w:rPr>
        <w:t xml:space="preserve">financial reporting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we853ve46di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ABOUT YOUR ORGANISATION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ecm6bhs79b2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Mission and Activities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Briefly describe your organisation’s purpose and work, especially in digital education or community engagement.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[Space for response]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d7xdltj2aul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Relevant Experience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carried </w:t>
      </w:r>
      <w:r w:rsidDel="00000000" w:rsidR="00000000" w:rsidRPr="00000000">
        <w:rPr>
          <w:sz w:val="24"/>
          <w:szCs w:val="24"/>
          <w:rtl w:val="0"/>
        </w:rPr>
        <w:t xml:space="preserve">out or been a part of similar initiatives</w:t>
      </w:r>
      <w:r w:rsidDel="00000000" w:rsidR="00000000" w:rsidRPr="00000000">
        <w:rPr>
          <w:sz w:val="24"/>
          <w:szCs w:val="24"/>
          <w:rtl w:val="0"/>
        </w:rPr>
        <w:t xml:space="preserve"> in the past? Please share examples.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[Space for response]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1w8qh8jnbeo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CHECKLIST BEFORE SUBMISSION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☐ Project description (3-5 pages max.)</w:t>
        <w:br w:type="textWrapping"/>
        <w:t xml:space="preserve"> ☐ Budget breakdown</w:t>
        <w:br w:type="textWrapping"/>
        <w:t xml:space="preserve"> ☐ Timeline &amp; implementation plan</w:t>
        <w:br w:type="textWrapping"/>
        <w:t xml:space="preserve"> ☐ Contact details</w:t>
        <w:br w:type="textWrapping"/>
        <w:t xml:space="preserve"> ☐ Supporting documents (if applicable)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submit this completed form by 5 January 2026 by email to:</w:t>
        <w:br w:type="textWrapping"/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apolline@women-digital.lu</w:t>
        </w:r>
      </w:hyperlink>
      <w:r w:rsidDel="00000000" w:rsidR="00000000" w:rsidRPr="00000000">
        <w:rPr>
          <w:sz w:val="24"/>
          <w:szCs w:val="24"/>
          <w:rtl w:val="0"/>
        </w:rPr>
        <w:t xml:space="preserve"> with the subject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Call for Grants: EU Code Week”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applicant undertakes not to request any other co-financing, direct or indirect, from other funding bodies for the implementation of this project.</w:t>
      </w:r>
    </w:p>
    <w:p w:rsidR="00000000" w:rsidDel="00000000" w:rsidP="00000000" w:rsidRDefault="00000000" w:rsidRPr="00000000" w14:paraId="0000005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Place ………………………………, date ………………………………………….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                                                       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="256.8" w:lineRule="auto"/>
        <w:ind w:left="720" w:firstLine="0"/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</w:t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  <w:t xml:space="preserve">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-219074</wp:posOffset>
          </wp:positionV>
          <wp:extent cx="2132409" cy="11572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2409" cy="11572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polline@women-digital.l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