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Appel à Projets - EU Code Week</w:t>
              <w:br w:type="textWrapping"/>
              <w:t xml:space="preserve">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date limite de dépôt des candidatures est le </w:t>
      </w:r>
      <w:r w:rsidDel="00000000" w:rsidR="00000000" w:rsidRPr="00000000">
        <w:rPr>
          <w:b w:val="1"/>
          <w:sz w:val="20"/>
          <w:szCs w:val="20"/>
          <w:rtl w:val="0"/>
        </w:rPr>
        <w:t xml:space="preserve">5 janvier 2026 à midi.</w:t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formulaire de candidature et les pièces jointes doivent être envoyés exclusivement par courriel à l'adresse suivante :</w:t>
      </w:r>
      <w:r w:rsidDel="00000000" w:rsidR="00000000" w:rsidRPr="00000000">
        <w:rPr>
          <w:b w:val="1"/>
          <w:sz w:val="20"/>
          <w:szCs w:val="20"/>
          <w:rtl w:val="0"/>
        </w:rPr>
        <w:t xml:space="preserve"> apolline@women-digital.lu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Tout autre document jugé utile peut être joint à ce formulaire.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z8izt2wz3e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Informations générales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du projet 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de l’organisation / école / candidat(e) 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Type de structure 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☐ Organisme sans but lucratif</w:t>
      </w:r>
    </w:p>
    <w:p w:rsidR="00000000" w:rsidDel="00000000" w:rsidP="00000000" w:rsidRDefault="00000000" w:rsidRPr="00000000" w14:paraId="00000013">
      <w:pPr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Groupe communautaire</w:t>
      </w:r>
    </w:p>
    <w:p w:rsidR="00000000" w:rsidDel="00000000" w:rsidP="00000000" w:rsidRDefault="00000000" w:rsidRPr="00000000" w14:paraId="00000014">
      <w:pPr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École / Enseignant(e)</w:t>
      </w:r>
    </w:p>
    <w:p w:rsidR="00000000" w:rsidDel="00000000" w:rsidP="00000000" w:rsidRDefault="00000000" w:rsidRPr="00000000" w14:paraId="00000015">
      <w:pPr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Autre 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Adresse :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Site web / Réseaux sociaux (si applicable) 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Personne de contact 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: 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Fonction : 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Téléphone : 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Courriel : ____________________________________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8xjwxf10ud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Proposition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t0qi5wi129v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Description et objectifs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(max. 1 page)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Veuillez décrire votre idée de projet, sa pertinence pour la EU Code Week et les objectifs que vous souhaitez atteindre.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[Espace pour la réponse]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y0cba1i3g1bl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Plan de mise en œuvre (Calendrier + Activités clés et livrables)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Incluez les étapes clés et la manière dont les activités seront menées (par exemple, séances quotidiennes, événements ponctuels, etc.).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[Espace pour la réponse]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f1nipqi2wo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Cible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Veuillez décrire le ou les groupes que vous souhaitez atteindre. (Par exemple : jeunes de 10 à 16 ans, parents, enseignant(e)s, filles, etc.)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[Espace pour votre réponse]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fgket53o9ao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Résultats attendus et impact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quoi votre projet fera-t-il la différence ? Veuillez expliquer comment vous mesurerez le succès de votre activité.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[Espace pour la réponse]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phjjgatulw5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Durabilité et suivi du projet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Votre action aura-t-elle un impact durable ? Peut-elle être reproduite, répliquée ou étendue au Luxembourg et dans toute l’Europe ?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[Espace pour votre réponse]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pop1okl3dn8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Budget prévisionnel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ipmkttk856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Demande de budget (max. 2 500 euros)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margin" w:horzAnchor="margin" w:tblpX="15" w:tblpY="3615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00"/>
        <w:gridCol w:w="3000"/>
        <w:gridCol w:w="3000"/>
        <w:tblGridChange w:id="0">
          <w:tblGrid>
            <w:gridCol w:w="3000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Catégories de dépenses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Coût estimé (€)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Matériels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Locations d’espace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Communication / Promotion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Nourriture/boissons (si applicable)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Autre (préciser)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Coût estimé total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Veuillez </w:t>
      </w:r>
      <w:r w:rsidDel="00000000" w:rsidR="00000000" w:rsidRPr="00000000">
        <w:rPr>
          <w:b w:val="1"/>
          <w:sz w:val="24"/>
          <w:szCs w:val="24"/>
          <w:rtl w:val="0"/>
        </w:rPr>
        <w:t xml:space="preserve">énumérer et justifier</w:t>
      </w:r>
      <w:r w:rsidDel="00000000" w:rsidR="00000000" w:rsidRPr="00000000">
        <w:rPr>
          <w:sz w:val="24"/>
          <w:szCs w:val="24"/>
          <w:rtl w:val="0"/>
        </w:rPr>
        <w:t xml:space="preserve"> toutes les dépenses prévues. Les salaires ne sont pas admissibles.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Remarque : Vous devrez soumettre des factures, des reçus ou des pièces justificatives à la fin du projet, dans le cadre des rapports financiers.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we853ve46di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À propos de vous / votre organisation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color w:val="000000"/>
          <w:sz w:val="26"/>
          <w:szCs w:val="26"/>
        </w:rPr>
      </w:pPr>
      <w:bookmarkStart w:colFirst="0" w:colLast="0" w:name="_z2v9zb8snbko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</w:t>
      </w:r>
      <w:r w:rsidDel="00000000" w:rsidR="00000000" w:rsidRPr="00000000">
        <w:rPr>
          <w:b w:val="1"/>
          <w:sz w:val="26"/>
          <w:szCs w:val="26"/>
          <w:rtl w:val="0"/>
        </w:rPr>
        <w:t xml:space="preserve">Mission et activités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Décrivez brièvement la mission et les activités de votre organisation, notamment dans le domaine de l'éducation numérique ou de l'engagement communautaire.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[Espace pour votre réponse]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d7xdltj2aul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Expérience significative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Avez-vous déjà mené ou participé à des initiatives similaires ? Veuillez partager des exemples.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[Espace pour la réponse]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1w8qh8jnbeo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Liste de vérification avant soumission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Description du projet (3 à 5 pages maximum)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Détail du budget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Calendrier et plan de mise en œuvre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Coordonnées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Pièces justificatives (le cas échéant)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Veuillez soumettre ce formulaire dûment rempli </w:t>
      </w:r>
      <w:r w:rsidDel="00000000" w:rsidR="00000000" w:rsidRPr="00000000">
        <w:rPr>
          <w:b w:val="1"/>
          <w:sz w:val="24"/>
          <w:szCs w:val="24"/>
          <w:rtl w:val="0"/>
        </w:rPr>
        <w:t xml:space="preserve">avant le 5 janvier 2026</w:t>
      </w:r>
      <w:r w:rsidDel="00000000" w:rsidR="00000000" w:rsidRPr="00000000">
        <w:rPr>
          <w:sz w:val="24"/>
          <w:szCs w:val="24"/>
          <w:rtl w:val="0"/>
        </w:rPr>
        <w:t xml:space="preserve"> par courriel à : </w:t>
      </w:r>
      <w:r w:rsidDel="00000000" w:rsidR="00000000" w:rsidRPr="00000000">
        <w:rPr>
          <w:b w:val="1"/>
          <w:sz w:val="24"/>
          <w:szCs w:val="24"/>
          <w:rtl w:val="0"/>
        </w:rPr>
        <w:t xml:space="preserve">apolline@women-digital.lu</w:t>
      </w:r>
      <w:r w:rsidDel="00000000" w:rsidR="00000000" w:rsidRPr="00000000">
        <w:rPr>
          <w:sz w:val="24"/>
          <w:szCs w:val="24"/>
          <w:rtl w:val="0"/>
        </w:rPr>
        <w:t xml:space="preserve"> avec pour objet </w:t>
      </w:r>
      <w:r w:rsidDel="00000000" w:rsidR="00000000" w:rsidRPr="00000000">
        <w:rPr>
          <w:b w:val="1"/>
          <w:sz w:val="24"/>
          <w:szCs w:val="24"/>
          <w:rtl w:val="0"/>
        </w:rPr>
        <w:t xml:space="preserve">« Appel à projets : EU Code Week »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Le/la candidat(e) s’engage à ne solliciter aucun autre cofinancement, direct ou indirect, auprès d’autres organismes financeurs pour la mise en œuvre de ce projet.</w:t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Lieu ………………………………, date ………………………………………….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Signature:                                                        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  <w:t xml:space="preserve">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1714500</wp:posOffset>
          </wp:positionH>
          <wp:positionV relativeFrom="paragraph">
            <wp:posOffset>-219074</wp:posOffset>
          </wp:positionV>
          <wp:extent cx="2132409" cy="11572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2409" cy="11572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